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vertAnchor="page" w:horzAnchor="margin" w:tblpY="2785"/>
        <w:tblW w:w="0" w:type="auto"/>
        <w:tblLayout w:type="fixed"/>
        <w:tblLook w:val="04A0" w:firstRow="1" w:lastRow="0" w:firstColumn="1" w:lastColumn="0" w:noHBand="0" w:noVBand="1"/>
        <w:tblCaption w:val="Расписание индивидуальных консультаций кафедры на 2025-2026 учебный г"/>
      </w:tblPr>
      <w:tblGrid>
        <w:gridCol w:w="1640"/>
        <w:gridCol w:w="3742"/>
        <w:gridCol w:w="1257"/>
        <w:gridCol w:w="1294"/>
        <w:gridCol w:w="1412"/>
      </w:tblGrid>
      <w:tr w:rsidR="00F024C0" w:rsidRPr="00F64EDC" w14:paraId="603A3A5B" w14:textId="77777777" w:rsidTr="00F024C0">
        <w:tc>
          <w:tcPr>
            <w:tcW w:w="1640" w:type="dxa"/>
          </w:tcPr>
          <w:p w14:paraId="19215D3D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4"/>
            </w:tblGrid>
            <w:tr w:rsidR="00CC6B1F" w:rsidRPr="00F64EDC" w14:paraId="6F1E874A" w14:textId="77777777" w:rsidTr="00F024C0">
              <w:trPr>
                <w:trHeight w:val="245"/>
              </w:trPr>
              <w:tc>
                <w:tcPr>
                  <w:tcW w:w="1424" w:type="dxa"/>
                </w:tcPr>
                <w:p w14:paraId="30029BC4" w14:textId="77777777" w:rsidR="00CC6B1F" w:rsidRPr="00F64EDC" w:rsidRDefault="00CC6B1F" w:rsidP="00712CF6">
                  <w:pPr>
                    <w:framePr w:hSpace="180" w:wrap="around" w:vAnchor="page" w:hAnchor="margin" w:y="2785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4E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64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Ф.И.О. </w:t>
                  </w:r>
                  <w:proofErr w:type="spellStart"/>
                  <w:proofErr w:type="gramStart"/>
                  <w:r w:rsidRPr="00F64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преподава</w:t>
                  </w:r>
                  <w:proofErr w:type="spellEnd"/>
                  <w:r w:rsidRPr="00F64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- теля</w:t>
                  </w:r>
                  <w:proofErr w:type="gramEnd"/>
                  <w:r w:rsidRPr="00F64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BE0DBC3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EB54626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265"/>
            </w:tblGrid>
            <w:tr w:rsidR="00CC6B1F" w:rsidRPr="00F64EDC" w14:paraId="6A91D71D" w14:textId="77777777" w:rsidTr="00F024C0">
              <w:trPr>
                <w:trHeight w:val="107"/>
              </w:trPr>
              <w:tc>
                <w:tcPr>
                  <w:tcW w:w="2265" w:type="dxa"/>
                </w:tcPr>
                <w:p w14:paraId="7B50EC9A" w14:textId="77777777" w:rsidR="00CC6B1F" w:rsidRPr="00F64EDC" w:rsidRDefault="00CC6B1F" w:rsidP="00712CF6">
                  <w:pPr>
                    <w:framePr w:hSpace="180" w:wrap="around" w:vAnchor="page" w:hAnchor="margin" w:y="2785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4E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64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Дисциплина/МДК </w:t>
                  </w:r>
                </w:p>
              </w:tc>
            </w:tr>
          </w:tbl>
          <w:p w14:paraId="1C5B85CF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2157B1D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41"/>
            </w:tblGrid>
            <w:tr w:rsidR="00CC6B1F" w:rsidRPr="00F64EDC" w14:paraId="4C0C4FC1" w14:textId="77777777" w:rsidTr="00F024C0">
              <w:trPr>
                <w:trHeight w:val="107"/>
              </w:trPr>
              <w:tc>
                <w:tcPr>
                  <w:tcW w:w="1041" w:type="dxa"/>
                </w:tcPr>
                <w:p w14:paraId="5D20BD55" w14:textId="77777777" w:rsidR="00CC6B1F" w:rsidRPr="00F64EDC" w:rsidRDefault="00CC6B1F" w:rsidP="00712CF6">
                  <w:pPr>
                    <w:framePr w:hSpace="180" w:wrap="around" w:vAnchor="page" w:hAnchor="margin" w:y="2785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4E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64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День недели </w:t>
                  </w:r>
                </w:p>
              </w:tc>
            </w:tr>
          </w:tbl>
          <w:p w14:paraId="7E2911FD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</w:tcPr>
          <w:p w14:paraId="26C1244D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10"/>
            </w:tblGrid>
            <w:tr w:rsidR="00CC6B1F" w:rsidRPr="00F64EDC" w14:paraId="6D89B691" w14:textId="77777777" w:rsidTr="00F024C0">
              <w:trPr>
                <w:trHeight w:val="107"/>
              </w:trPr>
              <w:tc>
                <w:tcPr>
                  <w:tcW w:w="910" w:type="dxa"/>
                </w:tcPr>
                <w:p w14:paraId="5A9A53B2" w14:textId="77777777" w:rsidR="00CC6B1F" w:rsidRPr="00F64EDC" w:rsidRDefault="00CC6B1F" w:rsidP="00712CF6">
                  <w:pPr>
                    <w:framePr w:hSpace="180" w:wrap="around" w:vAnchor="page" w:hAnchor="margin" w:y="2785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4E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64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Время </w:t>
                  </w:r>
                </w:p>
              </w:tc>
            </w:tr>
          </w:tbl>
          <w:p w14:paraId="08A4152B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14:paraId="5E3B2F23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64"/>
            </w:tblGrid>
            <w:tr w:rsidR="00CC6B1F" w:rsidRPr="00F64EDC" w14:paraId="601C307F" w14:textId="77777777" w:rsidTr="00F024C0">
              <w:trPr>
                <w:trHeight w:val="245"/>
              </w:trPr>
              <w:tc>
                <w:tcPr>
                  <w:tcW w:w="1364" w:type="dxa"/>
                </w:tcPr>
                <w:p w14:paraId="1F8C300D" w14:textId="77777777" w:rsidR="00CC6B1F" w:rsidRPr="00F64EDC" w:rsidRDefault="00CC6B1F" w:rsidP="00712CF6">
                  <w:pPr>
                    <w:framePr w:hSpace="180" w:wrap="around" w:vAnchor="page" w:hAnchor="margin" w:y="2785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4E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64ED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Номер аудитории </w:t>
                  </w:r>
                </w:p>
              </w:tc>
            </w:tr>
          </w:tbl>
          <w:p w14:paraId="19CCC8A6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4C0" w:rsidRPr="00F64EDC" w14:paraId="2E731BD8" w14:textId="77777777" w:rsidTr="00F024C0">
        <w:tc>
          <w:tcPr>
            <w:tcW w:w="1640" w:type="dxa"/>
          </w:tcPr>
          <w:p w14:paraId="6DD4C477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24"/>
            </w:tblGrid>
            <w:tr w:rsidR="00CC6B1F" w:rsidRPr="00F64EDC" w14:paraId="158B5AD4" w14:textId="77777777" w:rsidTr="00F024C0">
              <w:trPr>
                <w:trHeight w:val="247"/>
              </w:trPr>
              <w:tc>
                <w:tcPr>
                  <w:tcW w:w="1424" w:type="dxa"/>
                </w:tcPr>
                <w:p w14:paraId="16820876" w14:textId="77777777" w:rsidR="00CC6B1F" w:rsidRPr="00F64EDC" w:rsidRDefault="00CC6B1F" w:rsidP="00712CF6">
                  <w:pPr>
                    <w:framePr w:hSpace="180" w:wrap="around" w:vAnchor="page" w:hAnchor="margin" w:y="2785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64ED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Белова Светлана Сергеевна </w:t>
                  </w:r>
                </w:p>
              </w:tc>
            </w:tr>
          </w:tbl>
          <w:p w14:paraId="34DD9BC9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ABBCD1F" w14:textId="77777777" w:rsidR="00F024C0" w:rsidRPr="00F64EDC" w:rsidRDefault="00F024C0" w:rsidP="00F0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животных, Ветеринарная фармакология, МДК 01.02. Проведение ветеринарно-санитарных мероприятий для предупреждения возник-</w:t>
            </w:r>
          </w:p>
          <w:p w14:paraId="34AE48FC" w14:textId="20A1F192" w:rsidR="00CC6B1F" w:rsidRPr="00F64EDC" w:rsidRDefault="00F024C0" w:rsidP="00F0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новения</w:t>
            </w:r>
            <w:proofErr w:type="spellEnd"/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болезней животных, производственная практика (по профилю специальности), производственная практика (преддипломная)</w:t>
            </w:r>
          </w:p>
        </w:tc>
        <w:tc>
          <w:tcPr>
            <w:tcW w:w="1257" w:type="dxa"/>
          </w:tcPr>
          <w:p w14:paraId="1D32B2A8" w14:textId="63DD4CC7" w:rsidR="00CC6B1F" w:rsidRPr="00F64EDC" w:rsidRDefault="00F024C0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4" w:type="dxa"/>
          </w:tcPr>
          <w:p w14:paraId="3CFC98F8" w14:textId="178AB279" w:rsidR="00CC6B1F" w:rsidRPr="00F64EDC" w:rsidRDefault="00F024C0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16.00 -17.00</w:t>
            </w:r>
          </w:p>
        </w:tc>
        <w:tc>
          <w:tcPr>
            <w:tcW w:w="1412" w:type="dxa"/>
          </w:tcPr>
          <w:p w14:paraId="418535F0" w14:textId="2FE4EC2C" w:rsidR="00CC6B1F" w:rsidRPr="00F64EDC" w:rsidRDefault="00076D7D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r w:rsidR="00F024C0"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272 </w:t>
            </w:r>
          </w:p>
        </w:tc>
      </w:tr>
      <w:tr w:rsidR="00F024C0" w:rsidRPr="00F64EDC" w14:paraId="20F6CF2A" w14:textId="77777777" w:rsidTr="00F024C0">
        <w:tc>
          <w:tcPr>
            <w:tcW w:w="1640" w:type="dxa"/>
          </w:tcPr>
          <w:p w14:paraId="10FFF747" w14:textId="63AEE46D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Горбовский Иван Евгеньевич</w:t>
            </w:r>
          </w:p>
        </w:tc>
        <w:tc>
          <w:tcPr>
            <w:tcW w:w="3742" w:type="dxa"/>
          </w:tcPr>
          <w:p w14:paraId="57C1CB81" w14:textId="77777777" w:rsidR="00085C29" w:rsidRPr="00F64EDC" w:rsidRDefault="00085C29" w:rsidP="0008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МДК 02.02 Выполнение лечебно-диагностических ветеринарных манипуляций, МДК 01.03. Биотехника размножения, акушерство и гинекология сельскохозяйственных животных, учебная практика, производственная практика</w:t>
            </w:r>
          </w:p>
          <w:p w14:paraId="46BE0F0C" w14:textId="40A8E709" w:rsidR="00CC6B1F" w:rsidRPr="00F64EDC" w:rsidRDefault="00085C29" w:rsidP="0008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(преддипломная); Основы паразитологии; МДК 02.01 Предупреждение заболеваний животных, проведение санитарно-просветительской деятельности</w:t>
            </w:r>
          </w:p>
        </w:tc>
        <w:tc>
          <w:tcPr>
            <w:tcW w:w="1257" w:type="dxa"/>
          </w:tcPr>
          <w:p w14:paraId="0454184E" w14:textId="73AE9E77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94" w:type="dxa"/>
          </w:tcPr>
          <w:p w14:paraId="29350CC1" w14:textId="604597B7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13.30 – 14.20</w:t>
            </w:r>
          </w:p>
        </w:tc>
        <w:tc>
          <w:tcPr>
            <w:tcW w:w="1412" w:type="dxa"/>
          </w:tcPr>
          <w:p w14:paraId="7337063A" w14:textId="24003053" w:rsidR="00CC6B1F" w:rsidRPr="00F64EDC" w:rsidRDefault="00076D7D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r w:rsidR="00085C29"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305</w:t>
            </w:r>
          </w:p>
        </w:tc>
      </w:tr>
      <w:tr w:rsidR="00F024C0" w:rsidRPr="00F64EDC" w14:paraId="624854DF" w14:textId="77777777" w:rsidTr="00F024C0">
        <w:tc>
          <w:tcPr>
            <w:tcW w:w="1640" w:type="dxa"/>
          </w:tcPr>
          <w:p w14:paraId="37764DE8" w14:textId="5D5D6CC0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Исакова Елизавета Андреевна</w:t>
            </w:r>
          </w:p>
        </w:tc>
        <w:tc>
          <w:tcPr>
            <w:tcW w:w="3742" w:type="dxa"/>
          </w:tcPr>
          <w:p w14:paraId="50979A57" w14:textId="1855562F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Микробиология, санитария и гигиена, Введение в специальность; Основы проектной деятельности (индивидуальный проект); Латинский язык в ветеринарии; учебная практика; преддипломная практика</w:t>
            </w:r>
          </w:p>
        </w:tc>
        <w:tc>
          <w:tcPr>
            <w:tcW w:w="1257" w:type="dxa"/>
          </w:tcPr>
          <w:p w14:paraId="6308EC5F" w14:textId="26A3EFA8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4" w:type="dxa"/>
          </w:tcPr>
          <w:p w14:paraId="6860E083" w14:textId="3F06486D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13.30 – 14.20</w:t>
            </w:r>
          </w:p>
        </w:tc>
        <w:tc>
          <w:tcPr>
            <w:tcW w:w="1412" w:type="dxa"/>
          </w:tcPr>
          <w:p w14:paraId="6791DFEC" w14:textId="567569B9" w:rsidR="00CC6B1F" w:rsidRPr="00F64EDC" w:rsidRDefault="00076D7D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r w:rsidR="00085C29"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101 </w:t>
            </w:r>
          </w:p>
        </w:tc>
      </w:tr>
      <w:tr w:rsidR="00F024C0" w:rsidRPr="00F64EDC" w14:paraId="484AA6D1" w14:textId="77777777" w:rsidTr="00F024C0">
        <w:tc>
          <w:tcPr>
            <w:tcW w:w="1640" w:type="dxa"/>
          </w:tcPr>
          <w:p w14:paraId="0BECDDAF" w14:textId="3D52D595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Ишеева Юлия Александровна</w:t>
            </w:r>
          </w:p>
        </w:tc>
        <w:tc>
          <w:tcPr>
            <w:tcW w:w="3742" w:type="dxa"/>
          </w:tcPr>
          <w:p w14:paraId="190140EB" w14:textId="18C69395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специальность; Основы проектной деятельности (индивидуальный проект); МДК 01.02 Проведение ветеринарно-санитарных мероприятий для предупреждения возникновения болезней животных; производственная/преддипломная практика; МДК 03.01 Технология </w:t>
            </w:r>
            <w:r w:rsidRPr="00F6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работ по одной или нескольким профессиям рабочих,</w:t>
            </w:r>
            <w:r w:rsidR="00712CF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должностям служащих (18111 Санитар ветеринарный); Основы паразитологии</w:t>
            </w:r>
          </w:p>
        </w:tc>
        <w:tc>
          <w:tcPr>
            <w:tcW w:w="1257" w:type="dxa"/>
          </w:tcPr>
          <w:p w14:paraId="60242FA4" w14:textId="5A0D9128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294" w:type="dxa"/>
          </w:tcPr>
          <w:p w14:paraId="6744903A" w14:textId="2D69B1BA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13.30 – 14.20</w:t>
            </w:r>
          </w:p>
        </w:tc>
        <w:tc>
          <w:tcPr>
            <w:tcW w:w="1412" w:type="dxa"/>
          </w:tcPr>
          <w:p w14:paraId="4097569A" w14:textId="77777777" w:rsidR="00085C29" w:rsidRPr="00F64EDC" w:rsidRDefault="00085C29" w:rsidP="00085C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18"/>
            </w:tblGrid>
            <w:tr w:rsidR="00085C29" w:rsidRPr="00F64EDC" w14:paraId="64EDAFC3" w14:textId="77777777">
              <w:trPr>
                <w:trHeight w:val="109"/>
              </w:trPr>
              <w:tc>
                <w:tcPr>
                  <w:tcW w:w="1218" w:type="dxa"/>
                </w:tcPr>
                <w:p w14:paraId="08E21935" w14:textId="28370F45" w:rsidR="00085C29" w:rsidRPr="00F64EDC" w:rsidRDefault="00085C29" w:rsidP="00712CF6">
                  <w:pPr>
                    <w:framePr w:hSpace="180" w:wrap="around" w:vAnchor="page" w:hAnchor="margin" w:y="2785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F64E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</w:t>
                  </w:r>
                  <w:r w:rsidR="00076D7D" w:rsidRPr="00F64E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Г-</w:t>
                  </w:r>
                  <w:r w:rsidRPr="00F64E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380  </w:t>
                  </w:r>
                </w:p>
              </w:tc>
            </w:tr>
          </w:tbl>
          <w:p w14:paraId="4C5DDF41" w14:textId="77777777" w:rsidR="00CC6B1F" w:rsidRPr="00F64EDC" w:rsidRDefault="00CC6B1F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24C0" w:rsidRPr="00F64EDC" w14:paraId="61D6D777" w14:textId="77777777" w:rsidTr="00F024C0">
        <w:tc>
          <w:tcPr>
            <w:tcW w:w="1640" w:type="dxa"/>
          </w:tcPr>
          <w:p w14:paraId="72EE7079" w14:textId="0B01F7EC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Лысых Анна Александровна</w:t>
            </w:r>
          </w:p>
        </w:tc>
        <w:tc>
          <w:tcPr>
            <w:tcW w:w="3742" w:type="dxa"/>
          </w:tcPr>
          <w:p w14:paraId="405DB5E9" w14:textId="56A7EDDD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МДК 01.01. Контроль санитарного и зоогигиенического состояния объектов животноводства и кормов, МДК 01.02. Проведение ветеринарно-санитарных мероприятий для предупреждения возникновения болезней животных, учебная практика, производственная практика (по профилю специальности); Кормопроизводство; МДК 03. 01 Технологии хранения, транспортировки и реализации продукции животноводства; Преддипломная/ производственная практика.</w:t>
            </w:r>
          </w:p>
        </w:tc>
        <w:tc>
          <w:tcPr>
            <w:tcW w:w="1257" w:type="dxa"/>
          </w:tcPr>
          <w:p w14:paraId="66189178" w14:textId="3998C70B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94" w:type="dxa"/>
          </w:tcPr>
          <w:p w14:paraId="5791A307" w14:textId="3F2D753B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13.30 – 14.20</w:t>
            </w:r>
          </w:p>
        </w:tc>
        <w:tc>
          <w:tcPr>
            <w:tcW w:w="1412" w:type="dxa"/>
          </w:tcPr>
          <w:p w14:paraId="092815BE" w14:textId="797332A5" w:rsidR="00CC6B1F" w:rsidRPr="00F64EDC" w:rsidRDefault="00076D7D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УЛК-</w:t>
            </w:r>
            <w:r w:rsidR="00085C29" w:rsidRPr="00F64EDC"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</w:p>
        </w:tc>
      </w:tr>
      <w:tr w:rsidR="00F024C0" w:rsidRPr="00F64EDC" w14:paraId="760CEE49" w14:textId="77777777" w:rsidTr="00F024C0">
        <w:tc>
          <w:tcPr>
            <w:tcW w:w="1640" w:type="dxa"/>
          </w:tcPr>
          <w:p w14:paraId="0A14C7FA" w14:textId="29EE0C3D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Найденков Андрей Владимирович</w:t>
            </w:r>
          </w:p>
        </w:tc>
        <w:tc>
          <w:tcPr>
            <w:tcW w:w="3742" w:type="dxa"/>
          </w:tcPr>
          <w:p w14:paraId="5A4869D5" w14:textId="773878E3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МДК 01.02. Проведение ветеринарно-санитарных мероприятий для предупреждения возникновения болезней животных, МДК 03.01. Освоение профессии рабочих, должностей служащих (18111 Санитар ветеринарный), МДК 02.01 Предупреждение заболеваний животных, проведение санитарно-просветительской деятельности, Сельскохозяйственная биотехнология</w:t>
            </w:r>
          </w:p>
        </w:tc>
        <w:tc>
          <w:tcPr>
            <w:tcW w:w="1257" w:type="dxa"/>
          </w:tcPr>
          <w:p w14:paraId="2710EA12" w14:textId="1CF95419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4" w:type="dxa"/>
          </w:tcPr>
          <w:p w14:paraId="4EF07846" w14:textId="3D03A13E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13.30 – 14.20</w:t>
            </w:r>
          </w:p>
        </w:tc>
        <w:tc>
          <w:tcPr>
            <w:tcW w:w="1412" w:type="dxa"/>
          </w:tcPr>
          <w:p w14:paraId="7A42F70F" w14:textId="73973F3D" w:rsidR="00CC6B1F" w:rsidRPr="00F64EDC" w:rsidRDefault="00076D7D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r w:rsidR="00085C29"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257</w:t>
            </w:r>
          </w:p>
        </w:tc>
      </w:tr>
      <w:tr w:rsidR="00F024C0" w:rsidRPr="00F64EDC" w14:paraId="4E92961F" w14:textId="77777777" w:rsidTr="00F024C0">
        <w:tc>
          <w:tcPr>
            <w:tcW w:w="1640" w:type="dxa"/>
          </w:tcPr>
          <w:p w14:paraId="691E5FD4" w14:textId="70FEC993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Панькова Светлана Юрьевна</w:t>
            </w:r>
          </w:p>
        </w:tc>
        <w:tc>
          <w:tcPr>
            <w:tcW w:w="3742" w:type="dxa"/>
          </w:tcPr>
          <w:p w14:paraId="4D4F24DA" w14:textId="151869F6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МДК 03.01 Технология выполнения работ по одной или нескольким профессиям рабочих,</w:t>
            </w:r>
            <w:r w:rsidR="00712C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должностям служащих (18111 Санитар ветеринарный), Ветеринарно-санитарная экспертиза продуктов и сырья животного происхождения, учебная практика.</w:t>
            </w:r>
          </w:p>
        </w:tc>
        <w:tc>
          <w:tcPr>
            <w:tcW w:w="1257" w:type="dxa"/>
          </w:tcPr>
          <w:p w14:paraId="70459B0E" w14:textId="123B1776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94" w:type="dxa"/>
          </w:tcPr>
          <w:p w14:paraId="395A5C73" w14:textId="2D509514" w:rsidR="00CC6B1F" w:rsidRPr="00F64EDC" w:rsidRDefault="00085C29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13.30 – 14.20</w:t>
            </w:r>
          </w:p>
        </w:tc>
        <w:tc>
          <w:tcPr>
            <w:tcW w:w="1412" w:type="dxa"/>
          </w:tcPr>
          <w:p w14:paraId="5A998510" w14:textId="269C19BA" w:rsidR="00CC6B1F" w:rsidRPr="00F64EDC" w:rsidRDefault="00076D7D" w:rsidP="00CC6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r w:rsidR="00085C29"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</w:tr>
      <w:tr w:rsidR="00085C29" w:rsidRPr="00F64EDC" w14:paraId="4158A3D4" w14:textId="77777777" w:rsidTr="00F024C0">
        <w:tc>
          <w:tcPr>
            <w:tcW w:w="1640" w:type="dxa"/>
          </w:tcPr>
          <w:p w14:paraId="6895FEE6" w14:textId="275942F1" w:rsidR="00085C29" w:rsidRPr="00F64EDC" w:rsidRDefault="00085C29" w:rsidP="0008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Саенко Светлана Николаевна</w:t>
            </w:r>
          </w:p>
        </w:tc>
        <w:tc>
          <w:tcPr>
            <w:tcW w:w="3742" w:type="dxa"/>
          </w:tcPr>
          <w:p w14:paraId="5D609D03" w14:textId="47432E5A" w:rsidR="00085C29" w:rsidRPr="00F64EDC" w:rsidRDefault="00085C29" w:rsidP="0008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Основы зоотехнии, МДК 02.01. Технологии производства продукции животноводства, преддипломная/ производственная практика</w:t>
            </w:r>
          </w:p>
        </w:tc>
        <w:tc>
          <w:tcPr>
            <w:tcW w:w="1257" w:type="dxa"/>
          </w:tcPr>
          <w:p w14:paraId="5E7465AA" w14:textId="30FBB062" w:rsidR="00085C29" w:rsidRPr="00F64EDC" w:rsidRDefault="00085C29" w:rsidP="0008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294" w:type="dxa"/>
          </w:tcPr>
          <w:p w14:paraId="326D01FA" w14:textId="47795906" w:rsidR="00085C29" w:rsidRPr="00F64EDC" w:rsidRDefault="00085C29" w:rsidP="0008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13.30 – 14.20 </w:t>
            </w:r>
          </w:p>
        </w:tc>
        <w:tc>
          <w:tcPr>
            <w:tcW w:w="1412" w:type="dxa"/>
          </w:tcPr>
          <w:p w14:paraId="1AF197C8" w14:textId="48E39264" w:rsidR="00085C29" w:rsidRPr="00F64EDC" w:rsidRDefault="00085C29" w:rsidP="0008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6D7D" w:rsidRPr="00F64EDC">
              <w:rPr>
                <w:rFonts w:ascii="Times New Roman" w:hAnsi="Times New Roman" w:cs="Times New Roman"/>
                <w:sz w:val="24"/>
                <w:szCs w:val="24"/>
              </w:rPr>
              <w:t>УЛК-</w:t>
            </w: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420 </w:t>
            </w:r>
          </w:p>
        </w:tc>
      </w:tr>
      <w:tr w:rsidR="00076D7D" w:rsidRPr="00F64EDC" w14:paraId="309B72C7" w14:textId="77777777" w:rsidTr="00F024C0">
        <w:tc>
          <w:tcPr>
            <w:tcW w:w="1640" w:type="dxa"/>
          </w:tcPr>
          <w:p w14:paraId="0091E37F" w14:textId="4D53EB43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Свазлян</w:t>
            </w:r>
            <w:proofErr w:type="spellEnd"/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Гаяне Ага- </w:t>
            </w:r>
            <w:proofErr w:type="spellStart"/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совна</w:t>
            </w:r>
            <w:proofErr w:type="spellEnd"/>
          </w:p>
        </w:tc>
        <w:tc>
          <w:tcPr>
            <w:tcW w:w="3742" w:type="dxa"/>
          </w:tcPr>
          <w:p w14:paraId="77D12CB1" w14:textId="23C38DAB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Ветеринарно-санитарная экспертиза продуктов и сырья животного происхождения, производственная/ преддипломная практика.</w:t>
            </w:r>
          </w:p>
        </w:tc>
        <w:tc>
          <w:tcPr>
            <w:tcW w:w="1257" w:type="dxa"/>
          </w:tcPr>
          <w:p w14:paraId="2EAC6CED" w14:textId="439995E3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1294" w:type="dxa"/>
          </w:tcPr>
          <w:p w14:paraId="27DB9166" w14:textId="76180D8A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13.30 – 14.20 </w:t>
            </w:r>
          </w:p>
        </w:tc>
        <w:tc>
          <w:tcPr>
            <w:tcW w:w="1412" w:type="dxa"/>
          </w:tcPr>
          <w:p w14:paraId="2D65AC9B" w14:textId="6D50B68C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УЛК-403  </w:t>
            </w:r>
          </w:p>
        </w:tc>
      </w:tr>
      <w:tr w:rsidR="00076D7D" w:rsidRPr="00F64EDC" w14:paraId="041ABF6A" w14:textId="77777777" w:rsidTr="00F024C0">
        <w:tc>
          <w:tcPr>
            <w:tcW w:w="1640" w:type="dxa"/>
          </w:tcPr>
          <w:p w14:paraId="568F062C" w14:textId="767BE2FA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Стасенкова Юлия Владимировна</w:t>
            </w:r>
          </w:p>
        </w:tc>
        <w:tc>
          <w:tcPr>
            <w:tcW w:w="3742" w:type="dxa"/>
          </w:tcPr>
          <w:p w14:paraId="47ECA392" w14:textId="3BB2CF5D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Основы микробиологии, Основы паразитологии, учебная практика, производственная практика (по профилю специальности), производственная практика (преддипломная) </w:t>
            </w:r>
          </w:p>
        </w:tc>
        <w:tc>
          <w:tcPr>
            <w:tcW w:w="1257" w:type="dxa"/>
          </w:tcPr>
          <w:p w14:paraId="5C4BECDB" w14:textId="5607D815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294" w:type="dxa"/>
          </w:tcPr>
          <w:p w14:paraId="67CA7F13" w14:textId="05F9773F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13.30 – 14.20 </w:t>
            </w:r>
          </w:p>
        </w:tc>
        <w:tc>
          <w:tcPr>
            <w:tcW w:w="1412" w:type="dxa"/>
          </w:tcPr>
          <w:p w14:paraId="5E79DCDC" w14:textId="1E022DE4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В-11. </w:t>
            </w:r>
          </w:p>
        </w:tc>
      </w:tr>
      <w:tr w:rsidR="00076D7D" w:rsidRPr="00F64EDC" w14:paraId="5AB583AF" w14:textId="77777777" w:rsidTr="00F024C0">
        <w:tc>
          <w:tcPr>
            <w:tcW w:w="1640" w:type="dxa"/>
          </w:tcPr>
          <w:p w14:paraId="112DF0AB" w14:textId="1CFE58A1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Талдыкина Софья </w:t>
            </w:r>
            <w:proofErr w:type="spellStart"/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3742" w:type="dxa"/>
          </w:tcPr>
          <w:p w14:paraId="2A769B93" w14:textId="40971BAD" w:rsidR="00076D7D" w:rsidRPr="00F64EDC" w:rsidRDefault="00076D7D" w:rsidP="00712CF6">
            <w:pPr>
              <w:pStyle w:val="Default"/>
            </w:pPr>
            <w:r w:rsidRPr="00F64EDC">
              <w:t xml:space="preserve">Микробиология, санитария и гигиена; МДК 01.01 Контроль санитарного и зоогигиенического состояния объектов животноводства и кормов, Ветеринарная фармакология, Преддипломная практика/Производственная практика (преддипломная) </w:t>
            </w:r>
          </w:p>
        </w:tc>
        <w:tc>
          <w:tcPr>
            <w:tcW w:w="1257" w:type="dxa"/>
          </w:tcPr>
          <w:p w14:paraId="233B2CDF" w14:textId="54E841B4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</w:tc>
        <w:tc>
          <w:tcPr>
            <w:tcW w:w="1294" w:type="dxa"/>
          </w:tcPr>
          <w:p w14:paraId="30353204" w14:textId="6D2D7B51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13.30 – 14.20 </w:t>
            </w:r>
          </w:p>
        </w:tc>
        <w:tc>
          <w:tcPr>
            <w:tcW w:w="1412" w:type="dxa"/>
          </w:tcPr>
          <w:p w14:paraId="03CC967A" w14:textId="26E1D330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УЛК-401  </w:t>
            </w:r>
          </w:p>
        </w:tc>
      </w:tr>
      <w:tr w:rsidR="00076D7D" w:rsidRPr="00F64EDC" w14:paraId="30460AD4" w14:textId="77777777" w:rsidTr="00F024C0">
        <w:tc>
          <w:tcPr>
            <w:tcW w:w="1640" w:type="dxa"/>
          </w:tcPr>
          <w:p w14:paraId="0089C7B7" w14:textId="766D1327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Яковлева Мария Юрьевна</w:t>
            </w:r>
          </w:p>
        </w:tc>
        <w:tc>
          <w:tcPr>
            <w:tcW w:w="3742" w:type="dxa"/>
          </w:tcPr>
          <w:p w14:paraId="40BF639D" w14:textId="5A9C4BC1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Основы зоотехнии, МДК 01.01 Содержание сельскохозяйственных животных, МДК 05.01. Технологии выполнения работ по профессии 11949 Животновод, учебная практика, производственная практика (по профилю специальности), МДК 01.02 Кормопроизводство </w:t>
            </w:r>
          </w:p>
        </w:tc>
        <w:tc>
          <w:tcPr>
            <w:tcW w:w="1257" w:type="dxa"/>
          </w:tcPr>
          <w:p w14:paraId="095D575B" w14:textId="39130806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понедельник </w:t>
            </w:r>
          </w:p>
        </w:tc>
        <w:tc>
          <w:tcPr>
            <w:tcW w:w="1294" w:type="dxa"/>
          </w:tcPr>
          <w:p w14:paraId="5CECEA6A" w14:textId="2A27B103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13.30 – 14.20 </w:t>
            </w:r>
          </w:p>
        </w:tc>
        <w:tc>
          <w:tcPr>
            <w:tcW w:w="1412" w:type="dxa"/>
          </w:tcPr>
          <w:p w14:paraId="07E9D2BB" w14:textId="18257ED2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Г-334 </w:t>
            </w:r>
          </w:p>
        </w:tc>
      </w:tr>
      <w:tr w:rsidR="00076D7D" w:rsidRPr="00F64EDC" w14:paraId="5007BC88" w14:textId="77777777" w:rsidTr="00F024C0">
        <w:tc>
          <w:tcPr>
            <w:tcW w:w="1640" w:type="dxa"/>
          </w:tcPr>
          <w:p w14:paraId="0A1A3804" w14:textId="658679ED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Галкина Любовь Михайловна</w:t>
            </w:r>
          </w:p>
        </w:tc>
        <w:tc>
          <w:tcPr>
            <w:tcW w:w="3742" w:type="dxa"/>
          </w:tcPr>
          <w:p w14:paraId="2AE3B27E" w14:textId="3C526666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специальность, МДК 02.01 Технологии производства продукции животноводства, Учебная практика, МДК 03.02 Сооружения и оборудование по хранению и переработке сельскохозяйственной продукции, часть 1, МДК 02.03 Технологии первичной переработки продукции животноводства, преддипломная/ производственная практика </w:t>
            </w:r>
          </w:p>
        </w:tc>
        <w:tc>
          <w:tcPr>
            <w:tcW w:w="1257" w:type="dxa"/>
          </w:tcPr>
          <w:p w14:paraId="7C4358B9" w14:textId="402F33F7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1294" w:type="dxa"/>
          </w:tcPr>
          <w:p w14:paraId="3EAF9FF4" w14:textId="6DE96D8F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13:30 - 14:20 </w:t>
            </w:r>
          </w:p>
        </w:tc>
        <w:tc>
          <w:tcPr>
            <w:tcW w:w="1412" w:type="dxa"/>
          </w:tcPr>
          <w:p w14:paraId="72981919" w14:textId="30A5C001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Г-402  </w:t>
            </w:r>
          </w:p>
        </w:tc>
      </w:tr>
      <w:tr w:rsidR="00076D7D" w:rsidRPr="00F64EDC" w14:paraId="7719A84C" w14:textId="77777777" w:rsidTr="00F024C0">
        <w:tc>
          <w:tcPr>
            <w:tcW w:w="1640" w:type="dxa"/>
          </w:tcPr>
          <w:p w14:paraId="53D88F56" w14:textId="10FE9A49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64EDC">
              <w:rPr>
                <w:rFonts w:ascii="Times New Roman" w:hAnsi="Times New Roman" w:cs="Times New Roman"/>
                <w:sz w:val="24"/>
                <w:szCs w:val="24"/>
              </w:rPr>
              <w:t>Онякова</w:t>
            </w:r>
            <w:proofErr w:type="spellEnd"/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3742" w:type="dxa"/>
          </w:tcPr>
          <w:p w14:paraId="35FFBF98" w14:textId="03E441CB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практика, МДК 01.01 Организация технологического процесса производства продукции на автоматизированных технологических линиях из молочного сырья, Преддипломная практика, МДК 02.02 Процессы производства продукции на автоматизированных </w:t>
            </w:r>
            <w:r w:rsidRPr="00F6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технологических линиях производства пищевой продукции из мясного сырья </w:t>
            </w:r>
          </w:p>
        </w:tc>
        <w:tc>
          <w:tcPr>
            <w:tcW w:w="1257" w:type="dxa"/>
          </w:tcPr>
          <w:p w14:paraId="2F65EC88" w14:textId="66BCC2BD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четверг </w:t>
            </w:r>
          </w:p>
        </w:tc>
        <w:tc>
          <w:tcPr>
            <w:tcW w:w="1294" w:type="dxa"/>
          </w:tcPr>
          <w:p w14:paraId="742FEDBA" w14:textId="7287BD20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13:30 – 14:20 </w:t>
            </w:r>
          </w:p>
        </w:tc>
        <w:tc>
          <w:tcPr>
            <w:tcW w:w="1412" w:type="dxa"/>
          </w:tcPr>
          <w:p w14:paraId="6DBFEDFB" w14:textId="7977F01E" w:rsidR="00076D7D" w:rsidRPr="00F64EDC" w:rsidRDefault="00076D7D" w:rsidP="00076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4EDC">
              <w:rPr>
                <w:rFonts w:ascii="Times New Roman" w:hAnsi="Times New Roman" w:cs="Times New Roman"/>
                <w:sz w:val="24"/>
                <w:szCs w:val="24"/>
              </w:rPr>
              <w:t xml:space="preserve"> УЛК-301 </w:t>
            </w:r>
          </w:p>
        </w:tc>
      </w:tr>
      <w:bookmarkEnd w:id="0"/>
    </w:tbl>
    <w:p w14:paraId="54C4DB7B" w14:textId="77777777" w:rsidR="00F64EDC" w:rsidRPr="00F64EDC" w:rsidRDefault="00F64EDC" w:rsidP="00F64EDC">
      <w:pPr>
        <w:rPr>
          <w:rFonts w:ascii="Times New Roman" w:hAnsi="Times New Roman" w:cs="Times New Roman"/>
          <w:sz w:val="24"/>
          <w:szCs w:val="24"/>
        </w:rPr>
      </w:pPr>
    </w:p>
    <w:p w14:paraId="6202D1A5" w14:textId="77777777" w:rsidR="00F64EDC" w:rsidRPr="00F64EDC" w:rsidRDefault="00F64EDC" w:rsidP="00F64EDC">
      <w:pPr>
        <w:rPr>
          <w:rFonts w:ascii="Times New Roman" w:hAnsi="Times New Roman" w:cs="Times New Roman"/>
          <w:sz w:val="24"/>
          <w:szCs w:val="24"/>
        </w:rPr>
      </w:pPr>
    </w:p>
    <w:p w14:paraId="11D2F7F2" w14:textId="1F24CE15" w:rsidR="00F64EDC" w:rsidRPr="00F64EDC" w:rsidRDefault="00F64EDC" w:rsidP="00F64EDC">
      <w:pPr>
        <w:rPr>
          <w:rFonts w:ascii="Times New Roman" w:hAnsi="Times New Roman" w:cs="Times New Roman"/>
          <w:sz w:val="24"/>
          <w:szCs w:val="24"/>
        </w:rPr>
      </w:pPr>
      <w:r w:rsidRPr="00F64EDC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</w:p>
    <w:p w14:paraId="187302EB" w14:textId="441111A8" w:rsidR="00CC6B1F" w:rsidRPr="00F64EDC" w:rsidRDefault="00F64EDC" w:rsidP="00F64EDC">
      <w:pPr>
        <w:rPr>
          <w:rFonts w:ascii="Times New Roman" w:hAnsi="Times New Roman" w:cs="Times New Roman"/>
          <w:sz w:val="24"/>
          <w:szCs w:val="24"/>
        </w:rPr>
      </w:pPr>
      <w:r w:rsidRPr="00F64EDC">
        <w:rPr>
          <w:rFonts w:ascii="Times New Roman" w:hAnsi="Times New Roman" w:cs="Times New Roman"/>
          <w:sz w:val="24"/>
          <w:szCs w:val="24"/>
        </w:rPr>
        <w:t>Ветеринарии и зоотехнии                                                            Ю.В. Стасенкова</w:t>
      </w:r>
    </w:p>
    <w:p w14:paraId="117582F4" w14:textId="77777777" w:rsidR="00CC6B1F" w:rsidRPr="00CC6B1F" w:rsidRDefault="00CC6B1F">
      <w:pPr>
        <w:rPr>
          <w:rFonts w:ascii="Times New Roman" w:hAnsi="Times New Roman" w:cs="Times New Roman"/>
          <w:sz w:val="28"/>
          <w:szCs w:val="28"/>
        </w:rPr>
      </w:pPr>
    </w:p>
    <w:sectPr w:rsidR="00CC6B1F" w:rsidRPr="00CC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78"/>
    <w:rsid w:val="00076D7D"/>
    <w:rsid w:val="00085C29"/>
    <w:rsid w:val="00712CF6"/>
    <w:rsid w:val="008A3178"/>
    <w:rsid w:val="009B2136"/>
    <w:rsid w:val="00CC6B1F"/>
    <w:rsid w:val="00F024C0"/>
    <w:rsid w:val="00F6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366D"/>
  <w15:chartTrackingRefBased/>
  <w15:docId w15:val="{2EB13E13-BBF8-4484-BD4E-F8431948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EDC"/>
  </w:style>
  <w:style w:type="paragraph" w:styleId="1">
    <w:name w:val="heading 1"/>
    <w:basedOn w:val="a"/>
    <w:next w:val="a"/>
    <w:link w:val="10"/>
    <w:uiPriority w:val="9"/>
    <w:qFormat/>
    <w:rsid w:val="00F64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E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E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EDC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EDC"/>
    <w:pPr>
      <w:keepNext/>
      <w:keepLines/>
      <w:spacing w:before="40" w:after="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EDC"/>
    <w:pPr>
      <w:keepNext/>
      <w:keepLines/>
      <w:spacing w:before="40" w:after="0"/>
      <w:outlineLvl w:val="5"/>
    </w:pPr>
    <w:rPr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E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EDC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E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76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64E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64EDC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64EDC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64ED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64EDC"/>
    <w:rPr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4EDC"/>
    <w:rPr>
      <w:color w:val="1F3864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F64ED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F64EDC"/>
    <w:rPr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64EDC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F64ED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F64ED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64ED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F64ED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F64EDC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F64EDC"/>
    <w:rPr>
      <w:b/>
      <w:bCs/>
      <w:color w:val="auto"/>
    </w:rPr>
  </w:style>
  <w:style w:type="character" w:styleId="aa">
    <w:name w:val="Emphasis"/>
    <w:basedOn w:val="a0"/>
    <w:uiPriority w:val="20"/>
    <w:qFormat/>
    <w:rsid w:val="00F64EDC"/>
    <w:rPr>
      <w:i/>
      <w:iCs/>
      <w:color w:val="auto"/>
    </w:rPr>
  </w:style>
  <w:style w:type="paragraph" w:styleId="ab">
    <w:name w:val="No Spacing"/>
    <w:uiPriority w:val="1"/>
    <w:qFormat/>
    <w:rsid w:val="00F64ED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64EDC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4EDC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F64ED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64EDC"/>
    <w:rPr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F64EDC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F64EDC"/>
    <w:rPr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F64EDC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F64EDC"/>
    <w:rPr>
      <w:b/>
      <w:bCs/>
      <w:smallCaps/>
      <w:color w:val="4472C4" w:themeColor="accent1"/>
      <w:spacing w:val="5"/>
    </w:rPr>
  </w:style>
  <w:style w:type="character" w:styleId="af2">
    <w:name w:val="Book Title"/>
    <w:basedOn w:val="a0"/>
    <w:uiPriority w:val="33"/>
    <w:qFormat/>
    <w:rsid w:val="00F64EDC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64E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 Роман Анатольевич</dc:creator>
  <cp:keywords/>
  <dc:description/>
  <cp:lastModifiedBy>Ершов Роман Анатольевич</cp:lastModifiedBy>
  <cp:revision>9</cp:revision>
  <dcterms:created xsi:type="dcterms:W3CDTF">2025-10-16T08:45:00Z</dcterms:created>
  <dcterms:modified xsi:type="dcterms:W3CDTF">2025-10-16T10:36:00Z</dcterms:modified>
</cp:coreProperties>
</file>